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Sales Register Format - Version 1 (Simple)</w:t>
      </w:r>
    </w:p>
    <w:p>
      <w:r>
        <w:rPr>
          <w:sz w:val="16"/>
        </w:rPr>
        <w:t>Register used to record daily sales, invoice numbers, customer details, GST and collection status.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Sales Register Format</w:t>
              <w:br/>
              <w:t>Version: Simple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Date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Invoice No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Customer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GSTIN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Taxable Value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 Amount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Payment Status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01-06-2026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INV-1001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ABC Traders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1700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Paid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02-06-2026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INV-1002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Green Leaf Pvt Ltd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3186.0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Pending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03-06-2026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INV-1003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Metro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3800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4484.0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Part Paid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04-06-2026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INV-1004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Sunrise Enterprises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5900.0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Approved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05-06-2026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INV-1005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Global Retail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6300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7434.0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Open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19,500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23,010.00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