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Purchase Order Format - Version 3 (Professional Approval)</w:t>
      </w:r>
    </w:p>
    <w:p>
      <w:r>
        <w:rPr>
          <w:sz w:val="16"/>
        </w:rPr>
        <w:t>Purchase order template with supplier, item, quantity, rate and order value sections.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Purchase Order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